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28" w:rsidRDefault="00127289" w:rsidP="00FE7B37">
      <w:pPr>
        <w:pStyle w:val="Bezmezer"/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CEB9876" wp14:editId="08BBBBC7">
            <wp:extent cx="5615305" cy="866775"/>
            <wp:effectExtent l="0" t="0" r="4445" b="9525"/>
            <wp:docPr id="2" name="obrázek 1" descr="XXXXXXXXXX_01A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XXXXXXXXXX_01A_bw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89" w:rsidRDefault="00127289" w:rsidP="00FE7B37">
      <w:pPr>
        <w:pStyle w:val="Bezmezer"/>
        <w:rPr>
          <w:sz w:val="28"/>
          <w:szCs w:val="28"/>
        </w:rPr>
      </w:pPr>
    </w:p>
    <w:p w:rsidR="00127289" w:rsidRDefault="00127289" w:rsidP="00FE7B37">
      <w:pPr>
        <w:pStyle w:val="Bezmezer"/>
        <w:rPr>
          <w:sz w:val="28"/>
          <w:szCs w:val="28"/>
        </w:rPr>
      </w:pPr>
    </w:p>
    <w:p w:rsidR="00127289" w:rsidRDefault="00127289" w:rsidP="00127289">
      <w:pPr>
        <w:pStyle w:val="Bezmezer"/>
        <w:jc w:val="center"/>
        <w:rPr>
          <w:b/>
          <w:sz w:val="36"/>
          <w:szCs w:val="36"/>
        </w:rPr>
      </w:pPr>
      <w:r w:rsidRPr="00127289">
        <w:rPr>
          <w:b/>
          <w:sz w:val="36"/>
          <w:szCs w:val="36"/>
        </w:rPr>
        <w:t>„Chameleon mineralis“</w:t>
      </w:r>
    </w:p>
    <w:p w:rsidR="00127289" w:rsidRDefault="00127289" w:rsidP="00127289">
      <w:pPr>
        <w:pStyle w:val="Bezmezer"/>
        <w:jc w:val="center"/>
        <w:rPr>
          <w:b/>
          <w:sz w:val="36"/>
          <w:szCs w:val="36"/>
        </w:rPr>
      </w:pPr>
    </w:p>
    <w:p w:rsidR="00127289" w:rsidRDefault="00127289" w:rsidP="00127289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Pomůcky a chemikálie:</w:t>
      </w:r>
    </w:p>
    <w:p w:rsidR="00127289" w:rsidRDefault="0090073A" w:rsidP="0012728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zkumavka, lžička, držák na zkumavky,</w:t>
      </w:r>
      <w:r w:rsidR="00127289">
        <w:rPr>
          <w:sz w:val="28"/>
          <w:szCs w:val="28"/>
        </w:rPr>
        <w:t xml:space="preserve"> kahan, odměrný válec, špejle, manganistan draselný KMnO</w:t>
      </w:r>
      <w:r w:rsidR="00127289">
        <w:rPr>
          <w:sz w:val="28"/>
          <w:szCs w:val="28"/>
          <w:vertAlign w:val="subscript"/>
        </w:rPr>
        <w:t>4</w:t>
      </w:r>
    </w:p>
    <w:p w:rsidR="00127289" w:rsidRDefault="00127289" w:rsidP="00127289">
      <w:pPr>
        <w:pStyle w:val="Bezmezer"/>
        <w:rPr>
          <w:sz w:val="28"/>
          <w:szCs w:val="28"/>
        </w:rPr>
      </w:pPr>
    </w:p>
    <w:p w:rsidR="00127289" w:rsidRDefault="00127289" w:rsidP="00127289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Postup:</w:t>
      </w:r>
    </w:p>
    <w:p w:rsidR="00127289" w:rsidRDefault="00127289" w:rsidP="00127289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Ve zkumavce zahříváme 1 malou lžičku manganistanu draselného tak dlouho, až je patrná změna barvy. Vznikající kyslík dokážeme během zahřívání vložením špejle do zkumavky. Poté vychladlou směs sypeme POMALU do vysokého válce s vodou. Všímáme si přitom barvy výchozích látek i produktů.</w:t>
      </w:r>
    </w:p>
    <w:p w:rsidR="00127289" w:rsidRDefault="00127289" w:rsidP="00127289">
      <w:pPr>
        <w:pStyle w:val="Bezmezer"/>
        <w:jc w:val="both"/>
        <w:rPr>
          <w:sz w:val="28"/>
          <w:szCs w:val="28"/>
        </w:rPr>
      </w:pPr>
    </w:p>
    <w:p w:rsidR="00127289" w:rsidRDefault="00127289" w:rsidP="00127289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Princip:</w:t>
      </w:r>
    </w:p>
    <w:p w:rsidR="00127289" w:rsidRDefault="00127289" w:rsidP="00127289">
      <w:pPr>
        <w:pStyle w:val="Bezmezer"/>
        <w:jc w:val="both"/>
        <w:rPr>
          <w:sz w:val="28"/>
          <w:szCs w:val="28"/>
        </w:rPr>
      </w:pPr>
    </w:p>
    <w:p w:rsidR="00127289" w:rsidRDefault="00127289" w:rsidP="00127289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2 KMnO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→ 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MnO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MnO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O</w:t>
      </w:r>
      <w:r>
        <w:rPr>
          <w:sz w:val="28"/>
          <w:szCs w:val="28"/>
          <w:vertAlign w:val="subscript"/>
        </w:rPr>
        <w:t>2</w:t>
      </w:r>
    </w:p>
    <w:p w:rsidR="00127289" w:rsidRDefault="00127289" w:rsidP="00127289">
      <w:pPr>
        <w:pStyle w:val="Bezmezer"/>
        <w:jc w:val="both"/>
        <w:rPr>
          <w:sz w:val="28"/>
          <w:szCs w:val="28"/>
        </w:rPr>
      </w:pPr>
    </w:p>
    <w:p w:rsidR="00127289" w:rsidRPr="00127289" w:rsidRDefault="00127289" w:rsidP="00127289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3 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MnO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+ 2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→ 2 KMnO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MnO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+ 4 KOH</w:t>
      </w:r>
    </w:p>
    <w:sectPr w:rsidR="00127289" w:rsidRPr="00127289" w:rsidSect="00FE7B37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37"/>
    <w:rsid w:val="00127289"/>
    <w:rsid w:val="0090073A"/>
    <w:rsid w:val="00B37428"/>
    <w:rsid w:val="00E350F1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7B3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7B3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Tadeáš</dc:creator>
  <cp:lastModifiedBy>Tadeáš</cp:lastModifiedBy>
  <cp:revision>2</cp:revision>
  <dcterms:created xsi:type="dcterms:W3CDTF">2014-11-19T18:57:00Z</dcterms:created>
  <dcterms:modified xsi:type="dcterms:W3CDTF">2014-11-19T18:57:00Z</dcterms:modified>
</cp:coreProperties>
</file>