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F0" w:rsidRDefault="00122DF0" w:rsidP="00122DF0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5760720" cy="952185"/>
            <wp:effectExtent l="19050" t="0" r="0" b="0"/>
            <wp:docPr id="2" name="obrázek 1" descr="XXXXXXXXXX_01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XXXXXXXXX_01A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DF0" w:rsidRDefault="00122DF0" w:rsidP="00122DF0">
      <w:pPr>
        <w:jc w:val="center"/>
        <w:rPr>
          <w:b/>
          <w:sz w:val="32"/>
          <w:szCs w:val="32"/>
        </w:rPr>
      </w:pPr>
    </w:p>
    <w:p w:rsidR="00122DF0" w:rsidRDefault="001F4AC4" w:rsidP="00122DF0">
      <w:pPr>
        <w:jc w:val="center"/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</w:rPr>
        <w:t>Příprava a vlastnosti</w:t>
      </w:r>
      <w:r w:rsidR="00122DF0" w:rsidRPr="00A6346D">
        <w:rPr>
          <w:b/>
          <w:sz w:val="32"/>
          <w:szCs w:val="32"/>
        </w:rPr>
        <w:t xml:space="preserve"> CO</w:t>
      </w:r>
      <w:r w:rsidR="00122DF0" w:rsidRPr="00A6346D">
        <w:rPr>
          <w:b/>
          <w:sz w:val="32"/>
          <w:szCs w:val="32"/>
          <w:vertAlign w:val="subscript"/>
        </w:rPr>
        <w:t>2</w:t>
      </w:r>
    </w:p>
    <w:p w:rsidR="00122DF0" w:rsidRPr="00122DF0" w:rsidRDefault="00122DF0" w:rsidP="00122DF0">
      <w:pPr>
        <w:rPr>
          <w:b/>
          <w:sz w:val="28"/>
          <w:szCs w:val="28"/>
        </w:rPr>
      </w:pPr>
      <w:r w:rsidRPr="00122DF0">
        <w:rPr>
          <w:b/>
          <w:sz w:val="28"/>
          <w:szCs w:val="28"/>
        </w:rPr>
        <w:t>Úkol  1.</w:t>
      </w:r>
    </w:p>
    <w:p w:rsidR="00122DF0" w:rsidRPr="001F4AC4" w:rsidRDefault="00122DF0" w:rsidP="00122DF0">
      <w:pPr>
        <w:ind w:left="1410" w:hanging="1410"/>
        <w:rPr>
          <w:b/>
        </w:rPr>
      </w:pPr>
      <w:r w:rsidRPr="001F4AC4">
        <w:rPr>
          <w:b/>
        </w:rPr>
        <w:t xml:space="preserve">Pomůcky a chemikálie :  </w:t>
      </w:r>
    </w:p>
    <w:p w:rsidR="00122DF0" w:rsidRPr="00122DF0" w:rsidRDefault="00122DF0" w:rsidP="00122DF0">
      <w:r>
        <w:t xml:space="preserve"> frakční baňka, dělící nálevka, zátka, zahnutá trubička, zkumavka, odměrný válec, svíčka, vápenec </w:t>
      </w:r>
      <w:r w:rsidRPr="00122DF0">
        <w:t>CaCO</w:t>
      </w:r>
      <w:r w:rsidRPr="00122DF0">
        <w:rPr>
          <w:vertAlign w:val="subscript"/>
        </w:rPr>
        <w:t>3</w:t>
      </w:r>
      <w:r w:rsidRPr="00122DF0">
        <w:t xml:space="preserve">, 15% </w:t>
      </w:r>
      <w:proofErr w:type="spellStart"/>
      <w:r w:rsidRPr="00122DF0">
        <w:t>HCl</w:t>
      </w:r>
      <w:proofErr w:type="spellEnd"/>
      <w:r w:rsidRPr="00122DF0">
        <w:t>, vápenná voda Ca(OH)</w:t>
      </w:r>
      <w:r w:rsidRPr="00122DF0">
        <w:rPr>
          <w:vertAlign w:val="subscript"/>
        </w:rPr>
        <w:t>2</w:t>
      </w:r>
    </w:p>
    <w:p w:rsidR="00122DF0" w:rsidRPr="001F4AC4" w:rsidRDefault="00122DF0" w:rsidP="00122DF0">
      <w:pPr>
        <w:rPr>
          <w:b/>
        </w:rPr>
      </w:pPr>
      <w:r w:rsidRPr="001F4AC4">
        <w:rPr>
          <w:b/>
        </w:rPr>
        <w:t>Postup:</w:t>
      </w:r>
      <w:r w:rsidRPr="001F4AC4">
        <w:rPr>
          <w:b/>
        </w:rPr>
        <w:tab/>
      </w:r>
      <w:r w:rsidRPr="001F4AC4">
        <w:rPr>
          <w:b/>
        </w:rPr>
        <w:tab/>
      </w:r>
    </w:p>
    <w:p w:rsidR="00122DF0" w:rsidRDefault="00122DF0" w:rsidP="00122DF0">
      <w:pPr>
        <w:pStyle w:val="Odstavecseseznamem"/>
        <w:numPr>
          <w:ilvl w:val="0"/>
          <w:numId w:val="1"/>
        </w:numPr>
      </w:pPr>
      <w:r>
        <w:t>S</w:t>
      </w:r>
      <w:r w:rsidR="001F4AC4">
        <w:t>estavte aparaturu podle obrázku.</w:t>
      </w:r>
    </w:p>
    <w:p w:rsidR="00122DF0" w:rsidRDefault="00122DF0" w:rsidP="00122DF0">
      <w:pPr>
        <w:pStyle w:val="Odstavecseseznamem"/>
        <w:numPr>
          <w:ilvl w:val="0"/>
          <w:numId w:val="1"/>
        </w:numPr>
      </w:pPr>
      <w:r>
        <w:t xml:space="preserve">Do frakční baňky nasypte cca 2 lžičky vápence a do dělící nálevky nalijte 15% </w:t>
      </w:r>
      <w:proofErr w:type="spellStart"/>
      <w:r>
        <w:t>HCl</w:t>
      </w:r>
      <w:proofErr w:type="spellEnd"/>
      <w:r>
        <w:t>. kyselinu pomalu přikapávejte na vápenec a vzniklý CO</w:t>
      </w:r>
      <w:r w:rsidRPr="00122DF0">
        <w:rPr>
          <w:vertAlign w:val="subscript"/>
        </w:rPr>
        <w:t>2</w:t>
      </w:r>
      <w:r>
        <w:t xml:space="preserve"> zavádějte do vápenné vody. Pozorujte a popište.</w:t>
      </w:r>
    </w:p>
    <w:p w:rsidR="00122DF0" w:rsidRDefault="00122DF0" w:rsidP="00122DF0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402590</wp:posOffset>
            </wp:positionV>
            <wp:extent cx="1847850" cy="1171575"/>
            <wp:effectExtent l="19050" t="0" r="0" b="0"/>
            <wp:wrapTight wrapText="bothSides">
              <wp:wrapPolygon edited="0">
                <wp:start x="-223" y="0"/>
                <wp:lineTo x="-223" y="21424"/>
                <wp:lineTo x="21600" y="21424"/>
                <wp:lineTo x="21600" y="0"/>
                <wp:lineTo x="-22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Po provedení pokusu najímejte CO</w:t>
      </w:r>
      <w:r w:rsidRPr="00122DF0">
        <w:rPr>
          <w:vertAlign w:val="subscript"/>
        </w:rPr>
        <w:t>2</w:t>
      </w:r>
      <w:r>
        <w:t xml:space="preserve"> do prázdného odměrného válce, jehož obsah poté přelijte na plamen svíčky. Pozorujte a popište.</w:t>
      </w:r>
    </w:p>
    <w:p w:rsidR="00122DF0" w:rsidRDefault="00122DF0" w:rsidP="00122DF0">
      <w:pPr>
        <w:pStyle w:val="Bezmezer"/>
        <w:rPr>
          <w:b/>
        </w:rPr>
      </w:pPr>
    </w:p>
    <w:p w:rsidR="00122DF0" w:rsidRDefault="00122DF0" w:rsidP="00122DF0">
      <w:pPr>
        <w:pStyle w:val="Bezmezer"/>
        <w:rPr>
          <w:b/>
        </w:rPr>
      </w:pPr>
    </w:p>
    <w:p w:rsidR="00122DF0" w:rsidRDefault="00122DF0" w:rsidP="00122DF0">
      <w:pPr>
        <w:pStyle w:val="Bezmezer"/>
        <w:rPr>
          <w:b/>
        </w:rPr>
      </w:pPr>
    </w:p>
    <w:p w:rsidR="00122DF0" w:rsidRDefault="00122DF0" w:rsidP="00122DF0">
      <w:pPr>
        <w:pStyle w:val="Bezmezer"/>
        <w:rPr>
          <w:b/>
        </w:rPr>
      </w:pPr>
    </w:p>
    <w:p w:rsidR="00122DF0" w:rsidRDefault="00122DF0" w:rsidP="00122DF0">
      <w:pPr>
        <w:pStyle w:val="Bezmezer"/>
        <w:rPr>
          <w:b/>
        </w:rPr>
      </w:pPr>
    </w:p>
    <w:p w:rsidR="00122DF0" w:rsidRDefault="00122DF0" w:rsidP="00122DF0">
      <w:pPr>
        <w:pStyle w:val="Bezmezer"/>
        <w:rPr>
          <w:b/>
          <w:sz w:val="28"/>
          <w:szCs w:val="28"/>
        </w:rPr>
      </w:pPr>
    </w:p>
    <w:p w:rsidR="00122DF0" w:rsidRPr="00122DF0" w:rsidRDefault="00122DF0" w:rsidP="00122DF0">
      <w:pPr>
        <w:pStyle w:val="Bezmezer"/>
        <w:rPr>
          <w:b/>
          <w:sz w:val="28"/>
          <w:szCs w:val="28"/>
        </w:rPr>
      </w:pPr>
      <w:r w:rsidRPr="00122DF0">
        <w:rPr>
          <w:b/>
          <w:sz w:val="28"/>
          <w:szCs w:val="28"/>
        </w:rPr>
        <w:t>Úkol 2.</w:t>
      </w:r>
    </w:p>
    <w:p w:rsidR="00122DF0" w:rsidRPr="00122DF0" w:rsidRDefault="00122DF0" w:rsidP="00122DF0">
      <w:pPr>
        <w:pStyle w:val="Bezmezer"/>
        <w:rPr>
          <w:b/>
        </w:rPr>
      </w:pPr>
    </w:p>
    <w:p w:rsidR="00122DF0" w:rsidRPr="001F4AC4" w:rsidRDefault="00122DF0" w:rsidP="00122DF0">
      <w:pPr>
        <w:pStyle w:val="Bezmezer"/>
        <w:rPr>
          <w:b/>
        </w:rPr>
      </w:pPr>
      <w:r w:rsidRPr="001F4AC4">
        <w:rPr>
          <w:b/>
        </w:rPr>
        <w:t>Postup:</w:t>
      </w:r>
    </w:p>
    <w:p w:rsidR="00122DF0" w:rsidRDefault="00122DF0" w:rsidP="00122DF0">
      <w:pPr>
        <w:pStyle w:val="Bezmezer"/>
        <w:numPr>
          <w:ilvl w:val="0"/>
          <w:numId w:val="4"/>
        </w:numPr>
      </w:pPr>
      <w:r>
        <w:t>Oxid uhličitý nechejte probublávat malým množstvím vody</w:t>
      </w:r>
    </w:p>
    <w:p w:rsidR="00122DF0" w:rsidRDefault="00122DF0" w:rsidP="00122DF0">
      <w:pPr>
        <w:pStyle w:val="Bezmezer"/>
        <w:numPr>
          <w:ilvl w:val="0"/>
          <w:numId w:val="4"/>
        </w:numPr>
      </w:pPr>
      <w:r>
        <w:t>Po chvíli zkuste reakci indikátorem</w:t>
      </w:r>
    </w:p>
    <w:p w:rsidR="00122DF0" w:rsidRDefault="00122DF0" w:rsidP="00122DF0">
      <w:pPr>
        <w:pStyle w:val="Bezmezer"/>
        <w:rPr>
          <w:b/>
          <w:sz w:val="28"/>
          <w:szCs w:val="28"/>
        </w:rPr>
      </w:pPr>
    </w:p>
    <w:p w:rsidR="00122DF0" w:rsidRDefault="00122DF0" w:rsidP="00122DF0">
      <w:pPr>
        <w:pStyle w:val="Bezmezer"/>
        <w:rPr>
          <w:b/>
          <w:sz w:val="28"/>
          <w:szCs w:val="28"/>
        </w:rPr>
      </w:pPr>
    </w:p>
    <w:p w:rsidR="00122DF0" w:rsidRPr="00122DF0" w:rsidRDefault="00122DF0" w:rsidP="00122DF0">
      <w:pPr>
        <w:pStyle w:val="Bezmezer"/>
        <w:rPr>
          <w:b/>
          <w:sz w:val="28"/>
          <w:szCs w:val="28"/>
        </w:rPr>
      </w:pPr>
      <w:r w:rsidRPr="00122DF0">
        <w:rPr>
          <w:b/>
          <w:sz w:val="28"/>
          <w:szCs w:val="28"/>
        </w:rPr>
        <w:t>Úkol 3.</w:t>
      </w:r>
    </w:p>
    <w:p w:rsidR="00122DF0" w:rsidRPr="001F4AC4" w:rsidRDefault="00122DF0" w:rsidP="00122DF0">
      <w:pPr>
        <w:pStyle w:val="Bezmezer"/>
        <w:rPr>
          <w:b/>
        </w:rPr>
      </w:pPr>
    </w:p>
    <w:p w:rsidR="00122DF0" w:rsidRPr="001F4AC4" w:rsidRDefault="00122DF0" w:rsidP="00122DF0">
      <w:pPr>
        <w:pStyle w:val="Bezmezer"/>
        <w:rPr>
          <w:b/>
        </w:rPr>
      </w:pPr>
      <w:r w:rsidRPr="001F4AC4">
        <w:rPr>
          <w:b/>
        </w:rPr>
        <w:t>Postup:</w:t>
      </w:r>
    </w:p>
    <w:p w:rsidR="00122DF0" w:rsidRDefault="00122DF0" w:rsidP="00122DF0">
      <w:pPr>
        <w:pStyle w:val="Bezmezer"/>
        <w:numPr>
          <w:ilvl w:val="0"/>
          <w:numId w:val="2"/>
        </w:numPr>
      </w:pPr>
      <w:r>
        <w:t>V kádince zapalte svíčku</w:t>
      </w:r>
    </w:p>
    <w:p w:rsidR="00122DF0" w:rsidRDefault="00122DF0" w:rsidP="00122DF0">
      <w:pPr>
        <w:pStyle w:val="Bezmezer"/>
        <w:numPr>
          <w:ilvl w:val="0"/>
          <w:numId w:val="2"/>
        </w:numPr>
      </w:pPr>
      <w:r>
        <w:t xml:space="preserve"> Do válce najímejte oxid uhličitý a vlijte ho do kádinky s hořící svíčkou – svíčka zhasne</w:t>
      </w:r>
    </w:p>
    <w:p w:rsidR="00122DF0" w:rsidRPr="00C93C9C" w:rsidRDefault="00122DF0" w:rsidP="00122DF0">
      <w:pPr>
        <w:pStyle w:val="Bezmezer"/>
        <w:rPr>
          <w:b/>
        </w:rPr>
      </w:pPr>
    </w:p>
    <w:p w:rsidR="00122DF0" w:rsidRDefault="00122DF0" w:rsidP="00122DF0">
      <w:pPr>
        <w:pStyle w:val="Bezmezer"/>
        <w:rPr>
          <w:b/>
          <w:sz w:val="28"/>
          <w:szCs w:val="28"/>
        </w:rPr>
      </w:pPr>
    </w:p>
    <w:p w:rsidR="00122DF0" w:rsidRPr="00122DF0" w:rsidRDefault="00122DF0" w:rsidP="00122DF0">
      <w:pPr>
        <w:pStyle w:val="Bezmezer"/>
        <w:rPr>
          <w:b/>
          <w:sz w:val="28"/>
          <w:szCs w:val="28"/>
        </w:rPr>
      </w:pPr>
      <w:r w:rsidRPr="00122DF0">
        <w:rPr>
          <w:b/>
          <w:sz w:val="28"/>
          <w:szCs w:val="28"/>
        </w:rPr>
        <w:t>Úkol 4.</w:t>
      </w:r>
    </w:p>
    <w:p w:rsidR="00122DF0" w:rsidRDefault="00122DF0" w:rsidP="00122DF0">
      <w:pPr>
        <w:pStyle w:val="Bezmezer"/>
        <w:rPr>
          <w:b/>
        </w:rPr>
      </w:pPr>
    </w:p>
    <w:p w:rsidR="00122DF0" w:rsidRPr="001F4AC4" w:rsidRDefault="00122DF0" w:rsidP="00122DF0">
      <w:pPr>
        <w:pStyle w:val="Bezmezer"/>
        <w:rPr>
          <w:b/>
        </w:rPr>
      </w:pPr>
      <w:r w:rsidRPr="001F4AC4">
        <w:rPr>
          <w:b/>
        </w:rPr>
        <w:t>Postup:</w:t>
      </w:r>
    </w:p>
    <w:p w:rsidR="00122DF0" w:rsidRDefault="00122DF0" w:rsidP="00122DF0">
      <w:pPr>
        <w:pStyle w:val="Bezmezer"/>
        <w:numPr>
          <w:ilvl w:val="0"/>
          <w:numId w:val="3"/>
        </w:numPr>
      </w:pPr>
      <w:r>
        <w:t>Vápennou vodu ve zkumavce probublávejte brčkem na limonádu vydechovaným vzduchem.</w:t>
      </w:r>
    </w:p>
    <w:p w:rsidR="001E2EA7" w:rsidRDefault="00122DF0" w:rsidP="00122DF0">
      <w:pPr>
        <w:pStyle w:val="Bezmezer"/>
        <w:numPr>
          <w:ilvl w:val="0"/>
          <w:numId w:val="3"/>
        </w:numPr>
      </w:pPr>
      <w:r>
        <w:t>Vznikne bílý zákal uhličitanu vápenatého. Pokud budete foukat delší dobu (2-3 min) sraženina zmizí.</w:t>
      </w:r>
    </w:p>
    <w:sectPr w:rsidR="001E2EA7" w:rsidSect="00122DF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A59"/>
    <w:multiLevelType w:val="hybridMultilevel"/>
    <w:tmpl w:val="BF525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70DCA"/>
    <w:multiLevelType w:val="hybridMultilevel"/>
    <w:tmpl w:val="8E282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D4A41"/>
    <w:multiLevelType w:val="hybridMultilevel"/>
    <w:tmpl w:val="97C0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43C3E"/>
    <w:multiLevelType w:val="hybridMultilevel"/>
    <w:tmpl w:val="A080B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2DF0"/>
    <w:rsid w:val="00122DF0"/>
    <w:rsid w:val="001E2EA7"/>
    <w:rsid w:val="001F4AC4"/>
    <w:rsid w:val="00CA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DF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2DF0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22D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D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2014-11-17T19:20:00Z</dcterms:created>
  <dcterms:modified xsi:type="dcterms:W3CDTF">2015-01-29T16:20:00Z</dcterms:modified>
</cp:coreProperties>
</file>