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28" w:rsidRDefault="00044BBE" w:rsidP="00051212">
      <w:pPr>
        <w:pStyle w:val="Bezmezer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BE" w:rsidRDefault="00044BBE" w:rsidP="00044BBE">
      <w:pPr>
        <w:pStyle w:val="Bezmezer"/>
        <w:rPr>
          <w:sz w:val="28"/>
          <w:szCs w:val="28"/>
        </w:rPr>
      </w:pPr>
    </w:p>
    <w:p w:rsidR="00044BBE" w:rsidRDefault="00044BBE" w:rsidP="00044BBE">
      <w:pPr>
        <w:pStyle w:val="Bezmezer"/>
        <w:rPr>
          <w:sz w:val="28"/>
          <w:szCs w:val="28"/>
        </w:rPr>
      </w:pPr>
    </w:p>
    <w:p w:rsidR="00044BBE" w:rsidRPr="00051212" w:rsidRDefault="00044BBE" w:rsidP="00044BBE">
      <w:pPr>
        <w:pStyle w:val="Bezmezer"/>
        <w:jc w:val="center"/>
        <w:rPr>
          <w:b/>
          <w:sz w:val="32"/>
          <w:szCs w:val="32"/>
        </w:rPr>
      </w:pPr>
      <w:r w:rsidRPr="00051212">
        <w:rPr>
          <w:b/>
          <w:sz w:val="32"/>
          <w:szCs w:val="32"/>
        </w:rPr>
        <w:t>„Sloní zubní pasta“</w:t>
      </w:r>
    </w:p>
    <w:p w:rsidR="00044BBE" w:rsidRDefault="00044BBE" w:rsidP="00044BBE">
      <w:pPr>
        <w:pStyle w:val="Bezmezer"/>
        <w:jc w:val="center"/>
        <w:rPr>
          <w:b/>
          <w:sz w:val="36"/>
          <w:szCs w:val="36"/>
        </w:rPr>
      </w:pPr>
    </w:p>
    <w:p w:rsidR="00044BBE" w:rsidRPr="00051212" w:rsidRDefault="00044BBE" w:rsidP="00044BBE">
      <w:pPr>
        <w:pStyle w:val="Bezmezer"/>
        <w:rPr>
          <w:b/>
          <w:sz w:val="24"/>
          <w:szCs w:val="24"/>
        </w:rPr>
      </w:pPr>
      <w:r w:rsidRPr="00051212">
        <w:rPr>
          <w:b/>
          <w:sz w:val="24"/>
          <w:szCs w:val="24"/>
        </w:rPr>
        <w:t>Pomůcky a chemikálie:</w:t>
      </w:r>
    </w:p>
    <w:p w:rsidR="00044BBE" w:rsidRPr="00051212" w:rsidRDefault="00044BBE" w:rsidP="00044BBE">
      <w:pPr>
        <w:pStyle w:val="Bezmezer"/>
        <w:rPr>
          <w:sz w:val="24"/>
          <w:szCs w:val="24"/>
        </w:rPr>
      </w:pPr>
      <w:r w:rsidRPr="00051212">
        <w:rPr>
          <w:sz w:val="24"/>
          <w:szCs w:val="24"/>
        </w:rPr>
        <w:t>odměrný válec, lžička, peroxid vodíku H</w:t>
      </w:r>
      <w:r w:rsidRPr="00051212">
        <w:rPr>
          <w:sz w:val="24"/>
          <w:szCs w:val="24"/>
          <w:vertAlign w:val="subscript"/>
        </w:rPr>
        <w:t>2</w:t>
      </w:r>
      <w:r w:rsidRPr="00051212">
        <w:rPr>
          <w:sz w:val="24"/>
          <w:szCs w:val="24"/>
        </w:rPr>
        <w:t>O</w:t>
      </w:r>
      <w:r w:rsidRPr="00051212">
        <w:rPr>
          <w:sz w:val="24"/>
          <w:szCs w:val="24"/>
          <w:vertAlign w:val="subscript"/>
        </w:rPr>
        <w:t>2</w:t>
      </w:r>
      <w:r w:rsidRPr="00051212">
        <w:rPr>
          <w:sz w:val="24"/>
          <w:szCs w:val="24"/>
        </w:rPr>
        <w:t>, nasycený roztok jodidu draselného KI, saponát</w:t>
      </w:r>
    </w:p>
    <w:p w:rsidR="00044BBE" w:rsidRPr="00051212" w:rsidRDefault="00044BBE" w:rsidP="00044BBE">
      <w:pPr>
        <w:pStyle w:val="Bezmezer"/>
        <w:rPr>
          <w:sz w:val="24"/>
          <w:szCs w:val="24"/>
        </w:rPr>
      </w:pPr>
    </w:p>
    <w:p w:rsidR="00044BBE" w:rsidRPr="00051212" w:rsidRDefault="00044BBE" w:rsidP="00044BBE">
      <w:pPr>
        <w:pStyle w:val="Bezmezer"/>
        <w:rPr>
          <w:b/>
          <w:sz w:val="24"/>
          <w:szCs w:val="24"/>
        </w:rPr>
      </w:pPr>
      <w:r w:rsidRPr="00051212">
        <w:rPr>
          <w:b/>
          <w:sz w:val="24"/>
          <w:szCs w:val="24"/>
        </w:rPr>
        <w:t>Postup:</w:t>
      </w:r>
    </w:p>
    <w:p w:rsidR="00051212" w:rsidRDefault="00051212" w:rsidP="00051212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odměrného válce nalijte</w:t>
      </w:r>
      <w:r w:rsidR="00044BBE" w:rsidRPr="00051212">
        <w:rPr>
          <w:sz w:val="24"/>
          <w:szCs w:val="24"/>
        </w:rPr>
        <w:t xml:space="preserve"> 70 ml peroxidu vodíku a přidáme několik ml saponátu. </w:t>
      </w:r>
    </w:p>
    <w:p w:rsidR="00051212" w:rsidRDefault="00051212" w:rsidP="00051212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Směs zamíchejt</w:t>
      </w:r>
      <w:r w:rsidR="00044BBE" w:rsidRPr="00051212">
        <w:rPr>
          <w:sz w:val="24"/>
          <w:szCs w:val="24"/>
        </w:rPr>
        <w:t xml:space="preserve">e a rychle </w:t>
      </w:r>
      <w:r>
        <w:rPr>
          <w:sz w:val="24"/>
          <w:szCs w:val="24"/>
        </w:rPr>
        <w:t>přidejte</w:t>
      </w:r>
      <w:r w:rsidR="00044BBE" w:rsidRPr="00051212">
        <w:rPr>
          <w:sz w:val="24"/>
          <w:szCs w:val="24"/>
        </w:rPr>
        <w:t xml:space="preserve"> 20 ml nasyceného roztoku jodidu draselného.</w:t>
      </w:r>
    </w:p>
    <w:p w:rsidR="00044BBE" w:rsidRPr="00051212" w:rsidRDefault="00051212" w:rsidP="00051212">
      <w:pPr>
        <w:pStyle w:val="Bezmezer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Pozorujte</w:t>
      </w:r>
      <w:r w:rsidR="00044BBE" w:rsidRPr="00051212">
        <w:rPr>
          <w:sz w:val="24"/>
          <w:szCs w:val="24"/>
        </w:rPr>
        <w:t xml:space="preserve"> vznik bohaté pěny.</w:t>
      </w:r>
    </w:p>
    <w:p w:rsidR="00044BBE" w:rsidRPr="00051212" w:rsidRDefault="00044BBE" w:rsidP="00044BBE">
      <w:pPr>
        <w:pStyle w:val="Bezmezer"/>
        <w:rPr>
          <w:sz w:val="24"/>
          <w:szCs w:val="24"/>
        </w:rPr>
      </w:pPr>
    </w:p>
    <w:p w:rsidR="00044BBE" w:rsidRDefault="00044BBE" w:rsidP="00044BBE">
      <w:pPr>
        <w:pStyle w:val="Bezmezer"/>
        <w:rPr>
          <w:b/>
          <w:sz w:val="24"/>
          <w:szCs w:val="24"/>
        </w:rPr>
      </w:pPr>
      <w:r w:rsidRPr="00051212">
        <w:rPr>
          <w:b/>
          <w:sz w:val="24"/>
          <w:szCs w:val="24"/>
        </w:rPr>
        <w:t>Princip:</w:t>
      </w:r>
    </w:p>
    <w:p w:rsidR="00051212" w:rsidRDefault="00051212" w:rsidP="00044BBE">
      <w:pPr>
        <w:pStyle w:val="Bezmezer"/>
        <w:rPr>
          <w:b/>
          <w:sz w:val="24"/>
          <w:szCs w:val="24"/>
        </w:rPr>
      </w:pPr>
    </w:p>
    <w:p w:rsidR="00051212" w:rsidRPr="00051212" w:rsidRDefault="00390FC6" w:rsidP="00044BBE">
      <w:pPr>
        <w:pStyle w:val="Bezmezer"/>
        <w:rPr>
          <w:b/>
          <w:sz w:val="24"/>
          <w:szCs w:val="24"/>
        </w:rPr>
      </w:pPr>
      <w:r w:rsidRPr="00051212">
        <w:rPr>
          <w:b/>
          <w:position w:val="-30"/>
          <w:sz w:val="24"/>
          <w:szCs w:val="24"/>
        </w:rPr>
        <w:object w:dxaOrig="2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6" o:title=""/>
          </v:shape>
          <o:OLEObject Type="Embed" ProgID="Equation.3" ShapeID="_x0000_i1025" DrawAspect="Content" ObjectID="_1484058505" r:id="rId7"/>
        </w:object>
      </w:r>
    </w:p>
    <w:p w:rsidR="00044BBE" w:rsidRDefault="00044BBE" w:rsidP="00044BBE">
      <w:pPr>
        <w:pStyle w:val="Bezmezer"/>
        <w:rPr>
          <w:b/>
          <w:sz w:val="28"/>
          <w:szCs w:val="28"/>
        </w:rPr>
      </w:pPr>
    </w:p>
    <w:p w:rsidR="00044BBE" w:rsidRDefault="00044BBE" w:rsidP="00044BBE">
      <w:pPr>
        <w:pStyle w:val="Bezmezer"/>
        <w:rPr>
          <w:sz w:val="28"/>
          <w:szCs w:val="28"/>
        </w:rPr>
      </w:pPr>
    </w:p>
    <w:p w:rsidR="00044BBE" w:rsidRPr="00044BBE" w:rsidRDefault="00044BBE" w:rsidP="00044BBE">
      <w:pPr>
        <w:pStyle w:val="Bezmezer"/>
        <w:rPr>
          <w:sz w:val="28"/>
          <w:szCs w:val="28"/>
        </w:rPr>
      </w:pPr>
    </w:p>
    <w:p w:rsidR="00044BBE" w:rsidRPr="00044BBE" w:rsidRDefault="00044BBE" w:rsidP="00044BBE">
      <w:pPr>
        <w:pStyle w:val="Bezmezer"/>
        <w:rPr>
          <w:b/>
          <w:sz w:val="28"/>
          <w:szCs w:val="28"/>
        </w:rPr>
      </w:pPr>
    </w:p>
    <w:p w:rsidR="00044BBE" w:rsidRDefault="00044BBE" w:rsidP="00044BB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4BBE" w:rsidRPr="00044BBE" w:rsidRDefault="00044BBE">
      <w:pPr>
        <w:rPr>
          <w:sz w:val="28"/>
          <w:szCs w:val="28"/>
        </w:rPr>
      </w:pPr>
    </w:p>
    <w:sectPr w:rsidR="00044BBE" w:rsidRPr="00044BBE" w:rsidSect="00044BBE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37A"/>
    <w:multiLevelType w:val="hybridMultilevel"/>
    <w:tmpl w:val="2DA43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B93"/>
    <w:multiLevelType w:val="multilevel"/>
    <w:tmpl w:val="674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BBE"/>
    <w:rsid w:val="00044BBE"/>
    <w:rsid w:val="00051212"/>
    <w:rsid w:val="00305436"/>
    <w:rsid w:val="00390FC6"/>
    <w:rsid w:val="00B37428"/>
    <w:rsid w:val="00DF6B5B"/>
    <w:rsid w:val="00E42C88"/>
    <w:rsid w:val="00F7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4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1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6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1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Radka</cp:lastModifiedBy>
  <cp:revision>5</cp:revision>
  <dcterms:created xsi:type="dcterms:W3CDTF">2015-01-29T16:38:00Z</dcterms:created>
  <dcterms:modified xsi:type="dcterms:W3CDTF">2015-01-29T16:42:00Z</dcterms:modified>
</cp:coreProperties>
</file>