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39" w:rsidRDefault="00523A39" w:rsidP="00523A39">
      <w:pPr>
        <w:rPr>
          <w:rFonts w:ascii="Times New Roman" w:hAnsi="Times New Roman" w:cs="Times New Roman"/>
          <w:b/>
          <w:sz w:val="28"/>
          <w:szCs w:val="28"/>
        </w:rPr>
      </w:pPr>
      <w:r w:rsidRPr="00523A3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720" cy="952185"/>
            <wp:effectExtent l="19050" t="0" r="0" b="0"/>
            <wp:docPr id="3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39" w:rsidRDefault="00523A39" w:rsidP="00523A39">
      <w:pPr>
        <w:rPr>
          <w:rFonts w:ascii="Times New Roman" w:hAnsi="Times New Roman" w:cs="Times New Roman"/>
          <w:b/>
          <w:sz w:val="28"/>
          <w:szCs w:val="28"/>
        </w:rPr>
      </w:pPr>
    </w:p>
    <w:p w:rsidR="00523A39" w:rsidRPr="00220537" w:rsidRDefault="00523A39" w:rsidP="00523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537">
        <w:rPr>
          <w:rFonts w:ascii="Times New Roman" w:hAnsi="Times New Roman" w:cs="Times New Roman"/>
          <w:b/>
          <w:sz w:val="28"/>
          <w:szCs w:val="28"/>
        </w:rPr>
        <w:t>Model pěnového hasícího přístroje</w:t>
      </w: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20537">
        <w:rPr>
          <w:rFonts w:ascii="Times New Roman" w:hAnsi="Times New Roman" w:cs="Times New Roman"/>
          <w:b/>
          <w:sz w:val="24"/>
          <w:szCs w:val="24"/>
        </w:rPr>
        <w:t>Pomůcky</w:t>
      </w:r>
      <w:r>
        <w:rPr>
          <w:rFonts w:ascii="Times New Roman" w:hAnsi="Times New Roman" w:cs="Times New Roman"/>
          <w:b/>
          <w:sz w:val="24"/>
          <w:szCs w:val="24"/>
        </w:rPr>
        <w:t xml:space="preserve"> a chemikálie</w:t>
      </w:r>
      <w:r w:rsidRPr="002205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>Odsávací baňka, zkumavka, saponát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Hydrogenuhličitan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 xml:space="preserve"> sodný (NaHCO</w:t>
      </w:r>
      <w:r w:rsidRPr="002205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053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konc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kys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>. chlorovodíková (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>)</w:t>
      </w:r>
    </w:p>
    <w:p w:rsidR="00523A39" w:rsidRPr="00220537" w:rsidRDefault="00523A39" w:rsidP="00523A39">
      <w:pPr>
        <w:pStyle w:val="Bezmezer"/>
        <w:rPr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20537">
        <w:rPr>
          <w:rFonts w:ascii="Times New Roman" w:hAnsi="Times New Roman" w:cs="Times New Roman"/>
          <w:b/>
          <w:sz w:val="24"/>
          <w:szCs w:val="24"/>
        </w:rPr>
        <w:t xml:space="preserve">Postup: </w:t>
      </w:r>
    </w:p>
    <w:p w:rsidR="00523A39" w:rsidRPr="00220537" w:rsidRDefault="00523A39" w:rsidP="00523A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 xml:space="preserve">Připravíme si nasycený roztok 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hydrogenuhličitanu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 xml:space="preserve"> sodného</w:t>
      </w:r>
    </w:p>
    <w:p w:rsidR="00523A39" w:rsidRPr="00220537" w:rsidRDefault="00523A39" w:rsidP="00523A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 xml:space="preserve">Odsávací baňku naplníme asi do výšky 3 cm nasyceným roztokem 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hydrogenuhličitanu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 xml:space="preserve"> sodného a přidáme asi 1 ml saponátu</w:t>
      </w:r>
    </w:p>
    <w:p w:rsidR="00523A39" w:rsidRPr="00220537" w:rsidRDefault="00523A39" w:rsidP="00523A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 xml:space="preserve">Do zkumavky nalijeme 4 ml 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konc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0537">
        <w:rPr>
          <w:rFonts w:ascii="Times New Roman" w:hAnsi="Times New Roman" w:cs="Times New Roman"/>
          <w:sz w:val="24"/>
          <w:szCs w:val="24"/>
        </w:rPr>
        <w:t>kys</w:t>
      </w:r>
      <w:proofErr w:type="spellEnd"/>
      <w:r w:rsidRPr="00220537">
        <w:rPr>
          <w:rFonts w:ascii="Times New Roman" w:hAnsi="Times New Roman" w:cs="Times New Roman"/>
          <w:sz w:val="24"/>
          <w:szCs w:val="24"/>
        </w:rPr>
        <w:t>. chlorovodíkové</w:t>
      </w:r>
    </w:p>
    <w:p w:rsidR="00523A39" w:rsidRPr="00220537" w:rsidRDefault="00523A39" w:rsidP="00523A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>Zkumavku s kyselinou vložíme do odsávací baňky tak, aby nedošlo ke smíchání roztoků</w:t>
      </w:r>
    </w:p>
    <w:p w:rsidR="00523A39" w:rsidRPr="00220537" w:rsidRDefault="00523A39" w:rsidP="00523A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>Odsávací baňku uzavřeme zátkou a pevně přidržíme</w:t>
      </w:r>
    </w:p>
    <w:p w:rsidR="00523A39" w:rsidRPr="00220537" w:rsidRDefault="00523A39" w:rsidP="00523A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>Potom baňku převrátíme dnem vzhůru, aby došlo ke smíchání roztoků</w:t>
      </w: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20537">
        <w:rPr>
          <w:rFonts w:ascii="Times New Roman" w:hAnsi="Times New Roman" w:cs="Times New Roman"/>
          <w:b/>
          <w:sz w:val="24"/>
          <w:szCs w:val="24"/>
        </w:rPr>
        <w:t>Pozorování:</w:t>
      </w: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 xml:space="preserve"> dojde k silnému vývoji oxidu uhličitého a kapalina s bohatou pěnou proudem stříká ven z trubičky </w:t>
      </w: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23A39" w:rsidRPr="00220537" w:rsidRDefault="00523A39" w:rsidP="00523A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2FC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5.35pt;margin-top:6.3pt;width:186.05pt;height:17.85pt;z-index:251658240" wrapcoords="261 4500 87 14400 4616 17100 16026 17100 19858 17100 21513 13500 21426 4500 261 4500">
            <v:imagedata r:id="rId6" o:title=""/>
            <w10:wrap type="tight"/>
          </v:shape>
          <o:OLEObject Type="Embed" ProgID="Equation.3" ShapeID="_x0000_s1026" DrawAspect="Content" ObjectID="_1478528560" r:id="rId7"/>
        </w:pict>
      </w:r>
      <w:r w:rsidRPr="00220537">
        <w:rPr>
          <w:rFonts w:ascii="Times New Roman" w:hAnsi="Times New Roman" w:cs="Times New Roman"/>
          <w:b/>
          <w:sz w:val="24"/>
          <w:szCs w:val="24"/>
        </w:rPr>
        <w:t xml:space="preserve">Rovnice: </w:t>
      </w:r>
    </w:p>
    <w:p w:rsidR="00A52268" w:rsidRDefault="00A52268"/>
    <w:sectPr w:rsidR="00A52268" w:rsidSect="00A5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7A2"/>
    <w:multiLevelType w:val="hybridMultilevel"/>
    <w:tmpl w:val="D680A6C6"/>
    <w:lvl w:ilvl="0" w:tplc="78781D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A39"/>
    <w:rsid w:val="00523A39"/>
    <w:rsid w:val="00A52268"/>
    <w:rsid w:val="00D4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3A3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2014-11-26T16:35:00Z</dcterms:created>
  <dcterms:modified xsi:type="dcterms:W3CDTF">2014-11-26T16:36:00Z</dcterms:modified>
</cp:coreProperties>
</file>