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7" w:rsidRDefault="005748D7" w:rsidP="005748D7">
      <w:pPr>
        <w:rPr>
          <w:sz w:val="28"/>
          <w:szCs w:val="28"/>
        </w:rPr>
      </w:pPr>
      <w:r w:rsidRPr="00116F23">
        <w:rPr>
          <w:b/>
          <w:sz w:val="28"/>
          <w:szCs w:val="28"/>
        </w:rPr>
        <w:t>Pracovní list</w:t>
      </w:r>
      <w:r w:rsidRPr="00ED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Názvosloví </w:t>
      </w:r>
      <w:proofErr w:type="spellStart"/>
      <w:r>
        <w:rPr>
          <w:sz w:val="28"/>
          <w:szCs w:val="28"/>
        </w:rPr>
        <w:t>halogenderivátů</w:t>
      </w:r>
      <w:proofErr w:type="spellEnd"/>
      <w:r>
        <w:rPr>
          <w:sz w:val="28"/>
          <w:szCs w:val="28"/>
        </w:rPr>
        <w:t xml:space="preserve"> </w:t>
      </w:r>
      <w:r w:rsidRPr="00116F23">
        <w:rPr>
          <w:b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ŘEŠENÍ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2740"/>
        <w:gridCol w:w="1976"/>
        <w:gridCol w:w="1760"/>
      </w:tblGrid>
      <w:tr w:rsidR="005748D7" w:rsidRPr="00B40F80" w:rsidTr="001165A0">
        <w:tc>
          <w:tcPr>
            <w:tcW w:w="2586" w:type="dxa"/>
            <w:shd w:val="clear" w:color="auto" w:fill="E7E6E6" w:themeFill="background2"/>
          </w:tcPr>
          <w:p w:rsidR="005748D7" w:rsidRPr="00B40F80" w:rsidRDefault="005748D7" w:rsidP="001165A0">
            <w:pPr>
              <w:jc w:val="center"/>
              <w:rPr>
                <w:i/>
              </w:rPr>
            </w:pPr>
            <w:r w:rsidRPr="00B40F80">
              <w:rPr>
                <w:i/>
              </w:rPr>
              <w:t>Vzorec</w:t>
            </w:r>
          </w:p>
        </w:tc>
        <w:tc>
          <w:tcPr>
            <w:tcW w:w="2740" w:type="dxa"/>
            <w:shd w:val="clear" w:color="auto" w:fill="E7E6E6" w:themeFill="background2"/>
          </w:tcPr>
          <w:p w:rsidR="005748D7" w:rsidRPr="00B40F80" w:rsidRDefault="005748D7" w:rsidP="001165A0">
            <w:pPr>
              <w:jc w:val="center"/>
              <w:rPr>
                <w:i/>
              </w:rPr>
            </w:pPr>
            <w:r w:rsidRPr="00B40F80">
              <w:rPr>
                <w:i/>
              </w:rPr>
              <w:t xml:space="preserve">Substituční </w:t>
            </w:r>
          </w:p>
        </w:tc>
        <w:tc>
          <w:tcPr>
            <w:tcW w:w="1976" w:type="dxa"/>
            <w:shd w:val="clear" w:color="auto" w:fill="E7E6E6" w:themeFill="background2"/>
          </w:tcPr>
          <w:p w:rsidR="005748D7" w:rsidRPr="00B40F80" w:rsidRDefault="005748D7" w:rsidP="001165A0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Pr="00B40F80">
              <w:rPr>
                <w:i/>
              </w:rPr>
              <w:t>unkční skupinový</w:t>
            </w:r>
          </w:p>
        </w:tc>
        <w:tc>
          <w:tcPr>
            <w:tcW w:w="1760" w:type="dxa"/>
            <w:shd w:val="clear" w:color="auto" w:fill="E7E6E6" w:themeFill="background2"/>
          </w:tcPr>
          <w:p w:rsidR="005748D7" w:rsidRPr="00B40F80" w:rsidRDefault="005748D7" w:rsidP="001165A0">
            <w:pPr>
              <w:jc w:val="center"/>
              <w:rPr>
                <w:i/>
              </w:rPr>
            </w:pPr>
            <w:r w:rsidRPr="00B40F80">
              <w:rPr>
                <w:i/>
              </w:rPr>
              <w:t>Triviální název</w:t>
            </w:r>
          </w:p>
          <w:p w:rsidR="005748D7" w:rsidRPr="00B40F80" w:rsidRDefault="005748D7" w:rsidP="001165A0">
            <w:pPr>
              <w:jc w:val="center"/>
              <w:rPr>
                <w:i/>
              </w:rPr>
            </w:pPr>
          </w:p>
        </w:tc>
      </w:tr>
      <w:tr w:rsidR="005748D7" w:rsidRPr="00B40F80" w:rsidTr="001165A0">
        <w:trPr>
          <w:trHeight w:val="911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116F23">
              <w:t>C</w:t>
            </w:r>
            <w:r w:rsidRPr="00116F23">
              <w:rPr>
                <w:vertAlign w:val="subscript"/>
              </w:rPr>
              <w:t>6</w:t>
            </w:r>
            <w:r w:rsidRPr="00116F23">
              <w:t>H</w:t>
            </w:r>
            <w:r w:rsidRPr="00116F23">
              <w:rPr>
                <w:vertAlign w:val="subscript"/>
              </w:rPr>
              <w:t>5</w:t>
            </w:r>
            <w:r w:rsidRPr="00116F23">
              <w:t>CH</w:t>
            </w:r>
            <w:r w:rsidRPr="00116F23">
              <w:rPr>
                <w:vertAlign w:val="subscript"/>
              </w:rPr>
              <w:t>2</w:t>
            </w:r>
            <w:r w:rsidRPr="00116F23">
              <w:t>Cl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r>
              <w:rPr>
                <w:rFonts w:ascii="Symbol" w:hAnsi="Symbol"/>
              </w:rPr>
              <w:t></w:t>
            </w:r>
            <w:r>
              <w:rPr>
                <w:rFonts w:ascii="Symbol" w:hAnsi="Symbol"/>
              </w:rPr>
              <w:t></w:t>
            </w:r>
            <w:proofErr w:type="spellStart"/>
            <w:r>
              <w:t>chlortoluen</w:t>
            </w:r>
            <w:proofErr w:type="spellEnd"/>
            <w:r>
              <w:t xml:space="preserve"> (</w:t>
            </w:r>
            <w:proofErr w:type="spellStart"/>
            <w:r>
              <w:t>chlormethylbenzen</w:t>
            </w:r>
            <w:proofErr w:type="spellEnd"/>
            <w:r>
              <w:t>)</w:t>
            </w: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</w:p>
          <w:p w:rsidR="005748D7" w:rsidRPr="00B40F80" w:rsidRDefault="005748D7" w:rsidP="001165A0">
            <w:pPr>
              <w:jc w:val="center"/>
            </w:pPr>
            <w:r w:rsidRPr="00B40F80">
              <w:t>benzylchlorid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</w:p>
          <w:p w:rsidR="005748D7" w:rsidRPr="00B40F80" w:rsidRDefault="005748D7" w:rsidP="001165A0">
            <w:pPr>
              <w:jc w:val="center"/>
            </w:pPr>
            <w:r w:rsidRPr="00B40F80">
              <w:t>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t>CCl</w:t>
            </w:r>
            <w:r w:rsidRPr="00B40F80">
              <w:rPr>
                <w:vertAlign w:val="subscript"/>
              </w:rPr>
              <w:t>4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tetrachlormethan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chlorid uhličitý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„</w:t>
            </w:r>
            <w:r w:rsidRPr="00B40F80">
              <w:rPr>
                <w:bCs/>
              </w:rPr>
              <w:t>tetrachlór“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t>CH</w:t>
            </w:r>
            <w:r w:rsidRPr="00B40F80">
              <w:rPr>
                <w:vertAlign w:val="subscript"/>
              </w:rPr>
              <w:t>2</w:t>
            </w:r>
            <w:r w:rsidRPr="00B40F80">
              <w:t>=CH-Cl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chlorethen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vinylchlorid</w:t>
            </w:r>
          </w:p>
          <w:p w:rsidR="005748D7" w:rsidRPr="00B40F80" w:rsidRDefault="005748D7" w:rsidP="001165A0">
            <w:pPr>
              <w:jc w:val="center"/>
            </w:pP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t>CHI</w:t>
            </w:r>
            <w:r w:rsidRPr="00B40F80">
              <w:rPr>
                <w:vertAlign w:val="subscript"/>
              </w:rPr>
              <w:t>3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trijodmethan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-----------------------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jodoform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00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4" o:title=""/>
                </v:shape>
                <o:OLEObject Type="Embed" ProgID="ISISServer" ShapeID="_x0000_i1025" DrawAspect="Content" ObjectID="_1475080840" r:id="rId5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tetrafluorethen</w:t>
            </w:r>
            <w:proofErr w:type="spellEnd"/>
          </w:p>
          <w:p w:rsidR="005748D7" w:rsidRPr="00B40F80" w:rsidRDefault="005748D7" w:rsidP="001165A0">
            <w:pPr>
              <w:jc w:val="center"/>
            </w:pPr>
            <w:r w:rsidRPr="00B40F80">
              <w:t>(</w:t>
            </w:r>
            <w:proofErr w:type="spellStart"/>
            <w:r w:rsidRPr="00B40F80">
              <w:t>tetrafluorethylen</w:t>
            </w:r>
            <w:proofErr w:type="spellEnd"/>
            <w:r w:rsidRPr="00B40F80">
              <w:t>)</w:t>
            </w:r>
          </w:p>
          <w:p w:rsidR="005748D7" w:rsidRPr="00B40F80" w:rsidRDefault="005748D7" w:rsidP="001165A0">
            <w:pPr>
              <w:jc w:val="center"/>
            </w:pP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----------------------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920" w:dyaOrig="705">
                <v:shape id="_x0000_i1026" type="#_x0000_t75" style="width:82.5pt;height:30pt" o:ole="">
                  <v:imagedata r:id="rId6" o:title=""/>
                </v:shape>
                <o:OLEObject Type="Embed" ProgID="ISISServer" ShapeID="_x0000_i1026" DrawAspect="Content" ObjectID="_1475080841" r:id="rId7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gramStart"/>
            <w:r w:rsidRPr="00B40F80">
              <w:t>2-chlorbuta-1</w:t>
            </w:r>
            <w:proofErr w:type="gramEnd"/>
            <w:r w:rsidRPr="00B40F80">
              <w:t>,3-dien</w:t>
            </w:r>
          </w:p>
          <w:p w:rsidR="005748D7" w:rsidRPr="00B40F80" w:rsidRDefault="005748D7" w:rsidP="001165A0">
            <w:pPr>
              <w:jc w:val="center"/>
            </w:pP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--------------------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chloropren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825" w:dyaOrig="300">
                <v:shape id="_x0000_i1027" type="#_x0000_t75" style="width:40.5pt;height:14.25pt" o:ole="">
                  <v:imagedata r:id="rId8" o:title=""/>
                </v:shape>
                <o:OLEObject Type="Embed" ProgID="ISISServer" ShapeID="_x0000_i1027" DrawAspect="Content" ObjectID="_1475080842" r:id="rId9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methylmagneziumbromid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--------------------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 xml:space="preserve">příklad </w:t>
            </w:r>
            <w:proofErr w:type="spellStart"/>
            <w:r w:rsidRPr="00B40F80">
              <w:t>Grignardovy</w:t>
            </w:r>
            <w:proofErr w:type="spellEnd"/>
            <w:r w:rsidRPr="00B40F80">
              <w:t xml:space="preserve"> sl.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140" w:dyaOrig="345">
                <v:shape id="_x0000_i1028" type="#_x0000_t75" style="width:52.5pt;height:15.75pt" o:ole="">
                  <v:imagedata r:id="rId10" o:title=""/>
                </v:shape>
                <o:OLEObject Type="Embed" ProgID="ISISServer" ShapeID="_x0000_i1028" DrawAspect="Content" ObjectID="_1475080843" r:id="rId11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chlorethan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ethylchlorid</w:t>
            </w:r>
            <w:proofErr w:type="spellEnd"/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rPr>
                <w:noProof/>
                <w:lang w:eastAsia="cs-CZ"/>
              </w:rPr>
              <w:drawing>
                <wp:inline distT="0" distB="0" distL="0" distR="0" wp14:anchorId="77631A33" wp14:editId="2FF116A8">
                  <wp:extent cx="333375" cy="6191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r w:rsidRPr="00B40F80">
              <w:t>chlorbenzen</w:t>
            </w: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fenylchlorid</w:t>
            </w:r>
            <w:proofErr w:type="spellEnd"/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41773A" w:rsidRDefault="005748D7" w:rsidP="001165A0">
            <w:pPr>
              <w:jc w:val="center"/>
              <w:rPr>
                <w:noProof/>
                <w:lang w:eastAsia="cs-CZ"/>
              </w:rPr>
            </w:pPr>
            <w:r w:rsidRPr="0041773A">
              <w:rPr>
                <w:bCs/>
                <w:noProof/>
                <w:lang w:eastAsia="cs-CZ"/>
              </w:rPr>
              <w:t>CF</w:t>
            </w:r>
            <w:r w:rsidRPr="0041773A">
              <w:rPr>
                <w:bCs/>
                <w:noProof/>
                <w:vertAlign w:val="subscript"/>
                <w:lang w:eastAsia="cs-CZ"/>
              </w:rPr>
              <w:t>3</w:t>
            </w:r>
            <w:r>
              <w:rPr>
                <w:bCs/>
                <w:noProof/>
                <w:vertAlign w:val="subscript"/>
                <w:lang w:eastAsia="cs-CZ"/>
              </w:rPr>
              <w:t xml:space="preserve"> </w:t>
            </w:r>
            <w:r>
              <w:rPr>
                <w:bCs/>
                <w:noProof/>
                <w:lang w:eastAsia="cs-CZ"/>
              </w:rPr>
              <w:t xml:space="preserve">- </w:t>
            </w:r>
            <w:r w:rsidRPr="0041773A">
              <w:rPr>
                <w:bCs/>
                <w:noProof/>
                <w:lang w:eastAsia="cs-CZ"/>
              </w:rPr>
              <w:t>CHBrCl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gramStart"/>
            <w:r w:rsidRPr="00B40F80">
              <w:rPr>
                <w:iCs/>
              </w:rPr>
              <w:t>2-brom-2-chlor-1</w:t>
            </w:r>
            <w:proofErr w:type="gramEnd"/>
            <w:r w:rsidRPr="00B40F80">
              <w:rPr>
                <w:iCs/>
              </w:rPr>
              <w:t>,1,1-trifluorethan</w:t>
            </w: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>
              <w:t>--------------------</w:t>
            </w:r>
          </w:p>
        </w:tc>
        <w:tc>
          <w:tcPr>
            <w:tcW w:w="1760" w:type="dxa"/>
          </w:tcPr>
          <w:p w:rsidR="005748D7" w:rsidRPr="0041773A" w:rsidRDefault="005748D7" w:rsidP="001165A0">
            <w:pPr>
              <w:jc w:val="center"/>
              <w:rPr>
                <w:bCs/>
              </w:rPr>
            </w:pPr>
            <w:proofErr w:type="spellStart"/>
            <w:r w:rsidRPr="0041773A">
              <w:rPr>
                <w:bCs/>
              </w:rPr>
              <w:t>Halotan</w:t>
            </w:r>
            <w:proofErr w:type="spellEnd"/>
          </w:p>
          <w:p w:rsidR="005748D7" w:rsidRPr="00B40F80" w:rsidRDefault="005748D7" w:rsidP="001165A0">
            <w:pPr>
              <w:jc w:val="center"/>
            </w:pPr>
            <w:r w:rsidRPr="0041773A">
              <w:rPr>
                <w:bCs/>
              </w:rPr>
              <w:t>(</w:t>
            </w:r>
            <w:proofErr w:type="spellStart"/>
            <w:r w:rsidRPr="0041773A">
              <w:rPr>
                <w:bCs/>
              </w:rPr>
              <w:t>Fluothane</w:t>
            </w:r>
            <w:proofErr w:type="spellEnd"/>
            <w:r w:rsidRPr="0041773A">
              <w:rPr>
                <w:bCs/>
              </w:rPr>
              <w:t>)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t>CHBr</w:t>
            </w:r>
            <w:r w:rsidRPr="00B40F80">
              <w:rPr>
                <w:vertAlign w:val="subscript"/>
              </w:rPr>
              <w:t>3</w: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spellStart"/>
            <w:r w:rsidRPr="00B40F80">
              <w:t>tribrommethan</w:t>
            </w:r>
            <w:proofErr w:type="spell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---------------------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bromoform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575" w:dyaOrig="735">
                <v:shape id="_x0000_i1029" type="#_x0000_t75" style="width:76.5pt;height:35.25pt" o:ole="">
                  <v:imagedata r:id="rId13" o:title=""/>
                </v:shape>
                <o:OLEObject Type="Embed" ProgID="ISISServer" ShapeID="_x0000_i1029" DrawAspect="Content" ObjectID="_1475080844" r:id="rId14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  <w:proofErr w:type="gramStart"/>
            <w:r w:rsidRPr="00B40F80">
              <w:t>4-chlortoluen</w:t>
            </w:r>
            <w:proofErr w:type="gramEnd"/>
          </w:p>
          <w:p w:rsidR="005748D7" w:rsidRPr="00B40F80" w:rsidRDefault="005748D7" w:rsidP="001165A0">
            <w:pPr>
              <w:jc w:val="center"/>
            </w:pPr>
            <w:r w:rsidRPr="00B40F80">
              <w:rPr>
                <w:i/>
                <w:iCs/>
              </w:rPr>
              <w:t>p</w:t>
            </w:r>
            <w:r w:rsidRPr="00B40F80">
              <w:t>-</w:t>
            </w:r>
            <w:proofErr w:type="spellStart"/>
            <w:r w:rsidRPr="00B40F80">
              <w:t>chlortoluen</w:t>
            </w:r>
            <w:proofErr w:type="spellEnd"/>
          </w:p>
          <w:p w:rsidR="005748D7" w:rsidRPr="00B40F80" w:rsidRDefault="005748D7" w:rsidP="001165A0">
            <w:pPr>
              <w:jc w:val="center"/>
            </w:pPr>
            <w:proofErr w:type="gramStart"/>
            <w:r w:rsidRPr="00B40F80">
              <w:t>1-chlor-4-methylbenzen</w:t>
            </w:r>
            <w:proofErr w:type="gramEnd"/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proofErr w:type="gramStart"/>
            <w:r w:rsidRPr="00B40F80">
              <w:t>4-tolylchlorid</w:t>
            </w:r>
            <w:proofErr w:type="gramEnd"/>
          </w:p>
          <w:p w:rsidR="005748D7" w:rsidRPr="00B40F80" w:rsidRDefault="005748D7" w:rsidP="001165A0">
            <w:pPr>
              <w:jc w:val="center"/>
            </w:pPr>
            <w:r w:rsidRPr="00B40F80">
              <w:rPr>
                <w:i/>
                <w:iCs/>
              </w:rPr>
              <w:t>p</w:t>
            </w:r>
            <w:r w:rsidRPr="00B40F80">
              <w:t>-</w:t>
            </w:r>
            <w:proofErr w:type="spellStart"/>
            <w:r w:rsidRPr="00B40F80">
              <w:t>tolylchlorid</w:t>
            </w:r>
            <w:proofErr w:type="spellEnd"/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-----------------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469" w:dyaOrig="1125">
                <v:shape id="_x0000_i1030" type="#_x0000_t75" style="width:63pt;height:48pt" o:ole="">
                  <v:imagedata r:id="rId15" o:title=""/>
                </v:shape>
                <o:OLEObject Type="Embed" ProgID="ISISServer" ShapeID="_x0000_i1030" DrawAspect="Content" ObjectID="_1475080845" r:id="rId16"/>
              </w:object>
            </w:r>
          </w:p>
        </w:tc>
        <w:tc>
          <w:tcPr>
            <w:tcW w:w="2740" w:type="dxa"/>
          </w:tcPr>
          <w:p w:rsidR="005748D7" w:rsidRPr="00B40F80" w:rsidRDefault="005748D7" w:rsidP="001165A0">
            <w:pPr>
              <w:jc w:val="center"/>
            </w:pPr>
          </w:p>
        </w:tc>
        <w:tc>
          <w:tcPr>
            <w:tcW w:w="1976" w:type="dxa"/>
          </w:tcPr>
          <w:p w:rsidR="005748D7" w:rsidRPr="00B40F80" w:rsidRDefault="005748D7" w:rsidP="001165A0">
            <w:pPr>
              <w:jc w:val="center"/>
            </w:pPr>
            <w:r w:rsidRPr="00B40F80">
              <w:t>polyvinylchlorid</w:t>
            </w: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PVC</w:t>
            </w:r>
          </w:p>
          <w:p w:rsidR="005748D7" w:rsidRPr="00B40F80" w:rsidRDefault="005748D7" w:rsidP="001165A0">
            <w:pPr>
              <w:jc w:val="center"/>
            </w:pPr>
            <w:r w:rsidRPr="00B40F80">
              <w:t>Novodur, Igelit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1469" w:dyaOrig="855">
                <v:shape id="_x0000_i1031" type="#_x0000_t75" style="width:67.5pt;height:39pt" o:ole="">
                  <v:imagedata r:id="rId17" o:title=""/>
                </v:shape>
                <o:OLEObject Type="Embed" ProgID="ISISServer" ShapeID="_x0000_i1031" DrawAspect="Content" ObjectID="_1475080846" r:id="rId18"/>
              </w:object>
            </w:r>
          </w:p>
        </w:tc>
        <w:tc>
          <w:tcPr>
            <w:tcW w:w="4716" w:type="dxa"/>
            <w:gridSpan w:val="2"/>
          </w:tcPr>
          <w:p w:rsidR="005748D7" w:rsidRPr="00B40F80" w:rsidRDefault="005748D7" w:rsidP="001165A0">
            <w:pPr>
              <w:jc w:val="center"/>
            </w:pPr>
            <w:proofErr w:type="spellStart"/>
            <w:proofErr w:type="gramStart"/>
            <w:r w:rsidRPr="00B40F80">
              <w:t>poly</w:t>
            </w:r>
            <w:proofErr w:type="spellEnd"/>
            <w:r w:rsidRPr="00B40F80">
              <w:t>(</w:t>
            </w:r>
            <w:proofErr w:type="spellStart"/>
            <w:r w:rsidRPr="00B40F80">
              <w:t>tetrafluorethylen</w:t>
            </w:r>
            <w:proofErr w:type="spellEnd"/>
            <w:proofErr w:type="gramEnd"/>
            <w:r w:rsidRPr="00B40F80">
              <w:t>)</w:t>
            </w:r>
          </w:p>
          <w:p w:rsidR="005748D7" w:rsidRPr="00B40F80" w:rsidRDefault="005748D7" w:rsidP="001165A0">
            <w:pPr>
              <w:jc w:val="center"/>
            </w:pPr>
          </w:p>
          <w:p w:rsidR="005748D7" w:rsidRPr="00B40F80" w:rsidRDefault="005748D7" w:rsidP="001165A0">
            <w:pPr>
              <w:jc w:val="center"/>
            </w:pP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Teflon</w:t>
            </w:r>
          </w:p>
          <w:p w:rsidR="005748D7" w:rsidRPr="00B40F80" w:rsidRDefault="005748D7" w:rsidP="001165A0">
            <w:pPr>
              <w:jc w:val="center"/>
            </w:pPr>
            <w:r w:rsidRPr="00B40F80">
              <w:t>PTFE</w:t>
            </w:r>
          </w:p>
        </w:tc>
      </w:tr>
      <w:tr w:rsidR="005748D7" w:rsidRPr="00B40F80" w:rsidTr="001165A0">
        <w:trPr>
          <w:trHeight w:val="850"/>
        </w:trPr>
        <w:tc>
          <w:tcPr>
            <w:tcW w:w="2586" w:type="dxa"/>
          </w:tcPr>
          <w:p w:rsidR="005748D7" w:rsidRPr="00B40F80" w:rsidRDefault="005748D7" w:rsidP="001165A0">
            <w:pPr>
              <w:jc w:val="center"/>
            </w:pPr>
            <w:r w:rsidRPr="00B40F80">
              <w:object w:dxaOrig="2370" w:dyaOrig="914">
                <v:shape id="_x0000_i1032" type="#_x0000_t75" style="width:107.25pt;height:41.25pt" o:ole="">
                  <v:imagedata r:id="rId19" o:title=""/>
                </v:shape>
                <o:OLEObject Type="Embed" ProgID="ISISServer" ShapeID="_x0000_i1032" DrawAspect="Content" ObjectID="_1475080847" r:id="rId20"/>
              </w:object>
            </w:r>
          </w:p>
        </w:tc>
        <w:tc>
          <w:tcPr>
            <w:tcW w:w="4716" w:type="dxa"/>
            <w:gridSpan w:val="2"/>
          </w:tcPr>
          <w:p w:rsidR="005748D7" w:rsidRPr="00B40F80" w:rsidRDefault="005748D7" w:rsidP="001165A0">
            <w:pPr>
              <w:jc w:val="center"/>
            </w:pPr>
            <w:r w:rsidRPr="00B40F80">
              <w:t>polychloropren</w:t>
            </w:r>
          </w:p>
          <w:p w:rsidR="005748D7" w:rsidRPr="00B40F80" w:rsidRDefault="005748D7" w:rsidP="001165A0">
            <w:pPr>
              <w:jc w:val="center"/>
            </w:pPr>
          </w:p>
        </w:tc>
        <w:tc>
          <w:tcPr>
            <w:tcW w:w="1760" w:type="dxa"/>
          </w:tcPr>
          <w:p w:rsidR="005748D7" w:rsidRPr="00B40F80" w:rsidRDefault="005748D7" w:rsidP="001165A0">
            <w:pPr>
              <w:jc w:val="center"/>
            </w:pPr>
            <w:r w:rsidRPr="00B40F80">
              <w:t>neopren</w:t>
            </w:r>
          </w:p>
          <w:p w:rsidR="005748D7" w:rsidRPr="00B40F80" w:rsidRDefault="005748D7" w:rsidP="001165A0">
            <w:pPr>
              <w:jc w:val="center"/>
            </w:pPr>
            <w:r w:rsidRPr="00B40F80">
              <w:t>chloroprenový kaučuk</w:t>
            </w:r>
          </w:p>
        </w:tc>
      </w:tr>
    </w:tbl>
    <w:p w:rsidR="005748D7" w:rsidRPr="00B40F80" w:rsidRDefault="005748D7" w:rsidP="005748D7">
      <w:pPr>
        <w:jc w:val="center"/>
      </w:pPr>
    </w:p>
    <w:p w:rsidR="00B6128F" w:rsidRDefault="00B6128F"/>
    <w:sectPr w:rsidR="00B6128F" w:rsidSect="00B40F80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7"/>
    <w:rsid w:val="005748D7"/>
    <w:rsid w:val="00B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EC82-9B6D-43F8-A6E2-E0497B7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2014-10-17T17:52:00Z</dcterms:created>
  <dcterms:modified xsi:type="dcterms:W3CDTF">2014-10-17T17:54:00Z</dcterms:modified>
</cp:coreProperties>
</file>